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194/09-321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установки поверочной УПМ-2000</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установки поверочной УПМ-2000</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3 598 396,63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60 раб. дней с момента заключения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179 919,83  руб.</w:t>
            </w:r>
            <w:r w:rsidRPr="00966DAD">
              <w:rPr>
                <w:bCs/>
                <w:sz w:val="20"/>
                <w:szCs w:val="20"/>
              </w:rPr>
              <w:fldChar w:fldCharType="end"/>
            </w:r>
            <w:bookmarkEnd w:id="72"/>
          </w:p>
          <w:p w:rsidR="001F54E5" w:rsidRPr="001D071B" w:rsidRDefault="001F54E5" w:rsidP="001F54E5">
            <w:pPr>
              <w:jc w:val="both"/>
              <w:rPr>
                <w:bCs/>
                <w:i/>
                <w:sz w:val="20"/>
                <w:szCs w:val="20"/>
                <w:highlight w:val="green"/>
              </w:rPr>
            </w:pPr>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79"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Pr>
                <w:szCs w:val="20"/>
              </w:rPr>
              <w:instrText xml:space="preserve"> FORMTEXT </w:instrText>
            </w:r>
            <w:r>
              <w:rPr>
                <w:szCs w:val="20"/>
              </w:rPr>
            </w:r>
            <w:r>
              <w:rPr>
                <w:szCs w:val="20"/>
              </w:rPr>
              <w:fldChar w:fldCharType="separate"/>
            </w:r>
            <w:r>
              <w:rPr>
                <w:noProof/>
                <w:szCs w:val="20"/>
              </w:rPr>
              <w:t>27.10.2021</w:t>
            </w:r>
            <w:r>
              <w:rPr>
                <w:szCs w:val="20"/>
              </w:rPr>
              <w:fldChar w:fldCharType="end"/>
            </w:r>
            <w:bookmarkEnd w:id="80"/>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1"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09.11.2021</w:t>
            </w:r>
            <w:r w:rsidRPr="0010282C">
              <w:rPr>
                <w:b/>
                <w:szCs w:val="20"/>
              </w:rPr>
              <w:fldChar w:fldCharType="end"/>
            </w:r>
            <w:bookmarkEnd w:id="81"/>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2" w:name="ДатаОкончания2"/>
            <w:r>
              <w:rPr>
                <w:szCs w:val="20"/>
              </w:rPr>
              <w:instrText xml:space="preserve"> FORMTEXT </w:instrText>
            </w:r>
            <w:r>
              <w:rPr>
                <w:szCs w:val="20"/>
              </w:rPr>
            </w:r>
            <w:r>
              <w:rPr>
                <w:szCs w:val="20"/>
              </w:rPr>
              <w:fldChar w:fldCharType="separate"/>
            </w:r>
            <w:r>
              <w:rPr>
                <w:noProof/>
                <w:szCs w:val="20"/>
              </w:rPr>
              <w:t>09.11.2021</w:t>
            </w:r>
            <w:r>
              <w:rPr>
                <w:szCs w:val="20"/>
              </w:rPr>
              <w:fldChar w:fldCharType="end"/>
            </w:r>
            <w:bookmarkEnd w:id="82"/>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16.11.2021</w:t>
            </w:r>
            <w:r w:rsidRPr="00966DAD">
              <w:rPr>
                <w:bCs/>
                <w:sz w:val="20"/>
                <w:szCs w:val="20"/>
              </w:rPr>
              <w:fldChar w:fldCharType="end"/>
            </w:r>
            <w:bookmarkEnd w:id="83"/>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17.11.2021</w:t>
            </w:r>
            <w:r w:rsidRPr="007C24C1">
              <w:rPr>
                <w:b/>
                <w:bCs/>
                <w:sz w:val="22"/>
                <w:szCs w:val="20"/>
              </w:rPr>
              <w:fldChar w:fldCharType="end"/>
            </w:r>
            <w:bookmarkEnd w:id="84"/>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24.11.2021</w:t>
            </w:r>
            <w:r>
              <w:rPr>
                <w:bCs/>
                <w:sz w:val="20"/>
                <w:szCs w:val="20"/>
              </w:rPr>
              <w:fldChar w:fldCharType="end"/>
            </w:r>
            <w:bookmarkEnd w:id="85"/>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24.11.2021</w:t>
            </w:r>
            <w:r w:rsidRPr="00966DAD">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7" w:name="_Ref249852451"/>
          </w:p>
        </w:tc>
        <w:bookmarkEnd w:id="87"/>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8" w:name="ДопТребования"/>
            <w:r w:rsidRPr="00966DAD">
              <w:instrText xml:space="preserve"> FORMTEXT </w:instrText>
            </w:r>
            <w:r w:rsidRPr="00966DAD">
              <w:fldChar w:fldCharType="separate"/>
            </w:r>
            <w:r w:rsidRPr="00966DAD">
              <w:rPr>
                <w:noProof/>
              </w:rPr>
              <w:t> </w:t>
            </w:r>
            <w:r w:rsidRPr="00966DAD">
              <w:fldChar w:fldCharType="end"/>
            </w:r>
            <w:bookmarkEnd w:id="8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9" w:name="_Ref249852926"/>
          </w:p>
        </w:tc>
        <w:bookmarkEnd w:id="89"/>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1" w:name="_Ref249854938"/>
          </w:p>
        </w:tc>
        <w:bookmarkEnd w:id="91"/>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 xml:space="preserve">Требования к привлекаемым участником закупки субподрядчикам, </w:t>
            </w:r>
            <w:r>
              <w:lastRenderedPageBreak/>
              <w:t>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lastRenderedPageBreak/>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2"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ChagdurovVD@yatec.ru</w:t>
            </w:r>
            <w:r w:rsidR="00A06A8B">
              <w:rPr>
                <w:szCs w:val="20"/>
              </w:rPr>
              <w:fldChar w:fldCharType="end"/>
            </w:r>
            <w:bookmarkEnd w:id="92"/>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документации о закупке</w:t>
      </w:r>
      <w:bookmarkStart w:id="107" w:name="_GoBack"/>
      <w:bookmarkEnd w:id="107"/>
      <w:r w:rsidRPr="009006B6">
        <w:rPr>
          <w:sz w:val="20"/>
          <w:szCs w:val="20"/>
          <w:highlight w:val="cyan"/>
        </w:rPr>
        <w:t>)</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Default="00662345" w:rsidP="00662345">
      <w:pPr>
        <w:rPr>
          <w:color w:val="000000"/>
          <w:sz w:val="22"/>
          <w:szCs w:val="22"/>
        </w:rPr>
      </w:pPr>
    </w:p>
    <w:p w:rsidR="00A85A0F" w:rsidRPr="0058513A" w:rsidRDefault="00A85A0F" w:rsidP="00A85A0F">
      <w:pPr>
        <w:pStyle w:val="af8"/>
        <w:spacing w:line="240" w:lineRule="auto"/>
        <w:ind w:firstLine="0"/>
        <w:rPr>
          <w:color w:val="000000"/>
          <w:sz w:val="22"/>
          <w:szCs w:val="22"/>
        </w:rPr>
      </w:pPr>
      <w:r>
        <w:rPr>
          <w:b/>
          <w:sz w:val="20"/>
        </w:rPr>
        <w:t xml:space="preserve">Приложение: </w:t>
      </w:r>
      <w:r w:rsidRPr="00A85A0F">
        <w:rPr>
          <w:sz w:val="20"/>
        </w:rPr>
        <w:t>тех</w:t>
      </w:r>
      <w:r>
        <w:rPr>
          <w:sz w:val="20"/>
        </w:rPr>
        <w:t>нический</w:t>
      </w:r>
      <w:r w:rsidRPr="00A85A0F">
        <w:rPr>
          <w:sz w:val="20"/>
        </w:rPr>
        <w:t xml:space="preserve"> паспорт и сертификат соответствия</w:t>
      </w: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8"/>
    <w:bookmarkEnd w:id="109"/>
    <w:bookmarkEnd w:id="110"/>
    <w:bookmarkEnd w:id="111"/>
    <w:bookmarkEnd w:id="112"/>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цены </w:t>
      </w:r>
      <w:r>
        <w:rPr>
          <w:spacing w:val="-8"/>
          <w:sz w:val="20"/>
          <w:szCs w:val="20"/>
        </w:rPr>
        <w:t>договора</w:t>
      </w:r>
      <w:r w:rsidR="007948FE" w:rsidRPr="007948FE">
        <w:rPr>
          <w:spacing w:val="-8"/>
          <w:sz w:val="20"/>
          <w:szCs w:val="20"/>
        </w:rPr>
        <w:t xml:space="preserve"> – </w:t>
      </w:r>
      <w:r w:rsidR="007948FE" w:rsidRPr="00A85A0F">
        <w:rPr>
          <w:spacing w:val="-8"/>
          <w:sz w:val="20"/>
          <w:szCs w:val="20"/>
        </w:rPr>
        <w:t>метод сопоставимых рыночных цен (анализ рынка)</w:t>
      </w:r>
      <w:r w:rsidR="007948FE" w:rsidRPr="002839FA">
        <w:rPr>
          <w:spacing w:val="-8"/>
          <w:sz w:val="20"/>
          <w:szCs w:val="20"/>
          <w:highlight w:val="yellow"/>
        </w:rPr>
        <w:t xml:space="preserve"> </w:t>
      </w:r>
    </w:p>
    <w:p w:rsidR="007948FE" w:rsidRPr="007948FE" w:rsidRDefault="007948FE" w:rsidP="007948FE">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839FA" w:rsidRPr="007948FE" w:rsidTr="00A85A0F">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839FA" w:rsidRPr="007948FE" w:rsidRDefault="002839FA" w:rsidP="007948FE">
            <w:pPr>
              <w:jc w:val="center"/>
              <w:rPr>
                <w:b/>
                <w:bCs/>
                <w:spacing w:val="-16"/>
                <w:sz w:val="20"/>
                <w:szCs w:val="20"/>
              </w:rPr>
            </w:pPr>
            <w:r w:rsidRPr="007948FE">
              <w:rPr>
                <w:b/>
                <w:bCs/>
                <w:spacing w:val="-16"/>
                <w:sz w:val="20"/>
                <w:szCs w:val="20"/>
              </w:rPr>
              <w:t>№</w:t>
            </w:r>
          </w:p>
          <w:p w:rsidR="002839FA" w:rsidRPr="007948FE" w:rsidRDefault="002839FA" w:rsidP="007948FE">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839FA" w:rsidRPr="007948FE" w:rsidRDefault="002839FA" w:rsidP="007948FE">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839FA" w:rsidRPr="007948FE" w:rsidRDefault="002839FA" w:rsidP="002839FA">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839FA" w:rsidRPr="002839FA" w:rsidRDefault="002839FA" w:rsidP="002839FA">
            <w:pPr>
              <w:ind w:left="-102" w:right="33"/>
              <w:jc w:val="center"/>
              <w:rPr>
                <w:b/>
                <w:spacing w:val="-16"/>
                <w:sz w:val="20"/>
                <w:szCs w:val="20"/>
              </w:rPr>
            </w:pPr>
            <w:r w:rsidRPr="002839FA">
              <w:rPr>
                <w:b/>
                <w:spacing w:val="-16"/>
                <w:sz w:val="20"/>
                <w:szCs w:val="20"/>
              </w:rPr>
              <w:t>Сумма</w:t>
            </w:r>
            <w:r>
              <w:rPr>
                <w:b/>
                <w:spacing w:val="-16"/>
                <w:sz w:val="20"/>
                <w:szCs w:val="20"/>
              </w:rPr>
              <w:t>, руб.</w:t>
            </w:r>
          </w:p>
          <w:p w:rsidR="002839FA" w:rsidRPr="007948FE" w:rsidRDefault="002839FA" w:rsidP="002839FA">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839FA" w:rsidRPr="007948FE" w:rsidTr="00A85A0F">
        <w:trPr>
          <w:trHeight w:val="21"/>
        </w:trPr>
        <w:tc>
          <w:tcPr>
            <w:tcW w:w="682" w:type="dxa"/>
            <w:vMerge/>
            <w:tcBorders>
              <w:left w:val="single" w:sz="8" w:space="0" w:color="auto"/>
              <w:bottom w:val="nil"/>
              <w:right w:val="single" w:sz="8" w:space="0" w:color="auto"/>
            </w:tcBorders>
            <w:shd w:val="clear" w:color="auto" w:fill="auto"/>
          </w:tcPr>
          <w:p w:rsidR="002839FA" w:rsidRPr="007948FE" w:rsidRDefault="002839FA" w:rsidP="007948FE">
            <w:pPr>
              <w:rPr>
                <w:spacing w:val="-8"/>
                <w:sz w:val="20"/>
                <w:szCs w:val="20"/>
              </w:rPr>
            </w:pPr>
          </w:p>
        </w:tc>
        <w:tc>
          <w:tcPr>
            <w:tcW w:w="3756" w:type="dxa"/>
            <w:vMerge/>
            <w:tcBorders>
              <w:left w:val="nil"/>
              <w:bottom w:val="nil"/>
              <w:right w:val="single" w:sz="4" w:space="0" w:color="auto"/>
            </w:tcBorders>
            <w:shd w:val="clear" w:color="auto" w:fill="auto"/>
          </w:tcPr>
          <w:p w:rsidR="002839FA" w:rsidRPr="007948FE" w:rsidRDefault="002839FA" w:rsidP="007948FE">
            <w:pPr>
              <w:rPr>
                <w:spacing w:val="-8"/>
                <w:sz w:val="20"/>
                <w:szCs w:val="20"/>
              </w:rPr>
            </w:pPr>
          </w:p>
        </w:tc>
        <w:tc>
          <w:tcPr>
            <w:tcW w:w="917"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839FA" w:rsidRPr="007948FE" w:rsidRDefault="002839FA" w:rsidP="007948FE">
            <w:pPr>
              <w:rPr>
                <w:spacing w:val="-8"/>
                <w:sz w:val="20"/>
                <w:szCs w:val="20"/>
              </w:rPr>
            </w:pPr>
          </w:p>
        </w:tc>
        <w:tc>
          <w:tcPr>
            <w:tcW w:w="2207" w:type="dxa"/>
            <w:vMerge/>
            <w:tcBorders>
              <w:left w:val="single" w:sz="4" w:space="0" w:color="auto"/>
              <w:bottom w:val="nil"/>
              <w:right w:val="single" w:sz="4" w:space="0" w:color="auto"/>
            </w:tcBorders>
          </w:tcPr>
          <w:p w:rsidR="002839FA" w:rsidRPr="007948FE" w:rsidRDefault="002839FA" w:rsidP="007948FE">
            <w:pPr>
              <w:rPr>
                <w:spacing w:val="-8"/>
                <w:sz w:val="20"/>
                <w:szCs w:val="20"/>
              </w:rPr>
            </w:pPr>
          </w:p>
        </w:tc>
      </w:tr>
      <w:tr w:rsidR="00A85A0F" w:rsidRPr="007948FE" w:rsidTr="00A85A0F">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A85A0F" w:rsidRPr="007948FE" w:rsidRDefault="00A85A0F" w:rsidP="00A85A0F">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A85A0F" w:rsidRPr="00A85A0F" w:rsidRDefault="00A85A0F" w:rsidP="00A85A0F">
            <w:pPr>
              <w:jc w:val="center"/>
              <w:rPr>
                <w:sz w:val="20"/>
                <w:szCs w:val="20"/>
              </w:rPr>
            </w:pPr>
            <w:r w:rsidRPr="00A85A0F">
              <w:rPr>
                <w:sz w:val="20"/>
                <w:szCs w:val="20"/>
              </w:rPr>
              <w:t>Установка поверочная УПМ-2000</w:t>
            </w:r>
          </w:p>
        </w:tc>
        <w:tc>
          <w:tcPr>
            <w:tcW w:w="917" w:type="dxa"/>
            <w:tcBorders>
              <w:top w:val="single" w:sz="4" w:space="0" w:color="auto"/>
              <w:left w:val="single" w:sz="4" w:space="0" w:color="auto"/>
              <w:bottom w:val="single" w:sz="4" w:space="0" w:color="auto"/>
              <w:right w:val="single" w:sz="4" w:space="0" w:color="auto"/>
            </w:tcBorders>
          </w:tcPr>
          <w:p w:rsidR="00A85A0F" w:rsidRPr="00A85A0F" w:rsidRDefault="00A85A0F" w:rsidP="00A85A0F">
            <w:pPr>
              <w:jc w:val="center"/>
              <w:rPr>
                <w:sz w:val="20"/>
                <w:szCs w:val="20"/>
              </w:rPr>
            </w:pPr>
            <w:proofErr w:type="spellStart"/>
            <w:r w:rsidRPr="00A85A0F">
              <w:rPr>
                <w:sz w:val="20"/>
                <w:szCs w:val="20"/>
              </w:rPr>
              <w:t>шт</w:t>
            </w:r>
            <w:proofErr w:type="spellEnd"/>
          </w:p>
        </w:tc>
        <w:tc>
          <w:tcPr>
            <w:tcW w:w="744" w:type="dxa"/>
            <w:tcBorders>
              <w:top w:val="single" w:sz="4" w:space="0" w:color="auto"/>
              <w:left w:val="single" w:sz="4" w:space="0" w:color="auto"/>
              <w:bottom w:val="single" w:sz="4" w:space="0" w:color="auto"/>
              <w:right w:val="single" w:sz="4" w:space="0" w:color="auto"/>
            </w:tcBorders>
          </w:tcPr>
          <w:p w:rsidR="00A85A0F" w:rsidRPr="00A85A0F" w:rsidRDefault="00A85A0F" w:rsidP="00A85A0F">
            <w:pPr>
              <w:jc w:val="center"/>
              <w:rPr>
                <w:sz w:val="20"/>
                <w:szCs w:val="20"/>
              </w:rPr>
            </w:pPr>
            <w:r w:rsidRPr="00A85A0F">
              <w:rPr>
                <w:sz w:val="20"/>
                <w:szCs w:val="20"/>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A85A0F" w:rsidRPr="00A85A0F" w:rsidRDefault="00A85A0F" w:rsidP="00A85A0F">
            <w:pPr>
              <w:jc w:val="center"/>
              <w:rPr>
                <w:sz w:val="20"/>
                <w:szCs w:val="20"/>
              </w:rPr>
            </w:pPr>
            <w:r w:rsidRPr="00A85A0F">
              <w:rPr>
                <w:sz w:val="20"/>
                <w:szCs w:val="20"/>
              </w:rPr>
              <w:t>2 400 000,00</w:t>
            </w:r>
          </w:p>
        </w:tc>
        <w:tc>
          <w:tcPr>
            <w:tcW w:w="1488" w:type="dxa"/>
            <w:tcBorders>
              <w:top w:val="single" w:sz="8" w:space="0" w:color="auto"/>
              <w:left w:val="single" w:sz="4" w:space="0" w:color="auto"/>
              <w:bottom w:val="single" w:sz="4" w:space="0" w:color="auto"/>
              <w:right w:val="single" w:sz="8" w:space="0" w:color="auto"/>
            </w:tcBorders>
            <w:shd w:val="clear" w:color="auto" w:fill="auto"/>
          </w:tcPr>
          <w:p w:rsidR="00A85A0F" w:rsidRPr="00A85A0F" w:rsidRDefault="00A85A0F" w:rsidP="00A85A0F">
            <w:pPr>
              <w:jc w:val="center"/>
              <w:rPr>
                <w:sz w:val="20"/>
                <w:szCs w:val="20"/>
              </w:rPr>
            </w:pPr>
            <w:r w:rsidRPr="00A85A0F">
              <w:rPr>
                <w:sz w:val="20"/>
                <w:szCs w:val="20"/>
              </w:rPr>
              <w:t>3 997 709,90</w:t>
            </w:r>
          </w:p>
        </w:tc>
        <w:tc>
          <w:tcPr>
            <w:tcW w:w="1636" w:type="dxa"/>
            <w:tcBorders>
              <w:top w:val="single" w:sz="8" w:space="0" w:color="auto"/>
              <w:left w:val="nil"/>
              <w:bottom w:val="single" w:sz="4" w:space="0" w:color="auto"/>
              <w:right w:val="single" w:sz="4" w:space="0" w:color="auto"/>
            </w:tcBorders>
            <w:shd w:val="clear" w:color="auto" w:fill="auto"/>
          </w:tcPr>
          <w:p w:rsidR="00A85A0F" w:rsidRPr="00A85A0F" w:rsidRDefault="00A85A0F" w:rsidP="00A85A0F">
            <w:pPr>
              <w:jc w:val="center"/>
              <w:rPr>
                <w:sz w:val="20"/>
                <w:szCs w:val="20"/>
              </w:rPr>
            </w:pPr>
            <w:r w:rsidRPr="00A85A0F">
              <w:rPr>
                <w:sz w:val="20"/>
                <w:szCs w:val="20"/>
              </w:rPr>
              <w:t>4 397 480,00</w:t>
            </w:r>
          </w:p>
        </w:tc>
        <w:tc>
          <w:tcPr>
            <w:tcW w:w="2208" w:type="dxa"/>
            <w:tcBorders>
              <w:top w:val="single" w:sz="8" w:space="0" w:color="auto"/>
              <w:left w:val="single" w:sz="4" w:space="0" w:color="auto"/>
              <w:bottom w:val="single" w:sz="4" w:space="0" w:color="auto"/>
              <w:right w:val="single" w:sz="4" w:space="0" w:color="auto"/>
            </w:tcBorders>
            <w:shd w:val="clear" w:color="auto" w:fill="auto"/>
          </w:tcPr>
          <w:p w:rsidR="00A85A0F" w:rsidRPr="00A85A0F" w:rsidRDefault="00A85A0F" w:rsidP="00A85A0F">
            <w:pPr>
              <w:jc w:val="center"/>
              <w:rPr>
                <w:sz w:val="20"/>
                <w:szCs w:val="20"/>
              </w:rPr>
            </w:pPr>
            <w:r w:rsidRPr="00A85A0F">
              <w:rPr>
                <w:sz w:val="20"/>
                <w:szCs w:val="20"/>
              </w:rPr>
              <w:t>3 598 396,63</w:t>
            </w:r>
          </w:p>
        </w:tc>
        <w:tc>
          <w:tcPr>
            <w:tcW w:w="2207" w:type="dxa"/>
            <w:tcBorders>
              <w:top w:val="single" w:sz="8" w:space="0" w:color="auto"/>
              <w:left w:val="single" w:sz="4" w:space="0" w:color="auto"/>
              <w:bottom w:val="single" w:sz="4" w:space="0" w:color="auto"/>
              <w:right w:val="single" w:sz="4" w:space="0" w:color="auto"/>
            </w:tcBorders>
          </w:tcPr>
          <w:p w:rsidR="00A85A0F" w:rsidRPr="00A85A0F" w:rsidRDefault="00A85A0F" w:rsidP="00A85A0F">
            <w:pPr>
              <w:jc w:val="center"/>
              <w:rPr>
                <w:sz w:val="20"/>
                <w:szCs w:val="20"/>
              </w:rPr>
            </w:pPr>
            <w:r w:rsidRPr="00A85A0F">
              <w:rPr>
                <w:sz w:val="20"/>
                <w:szCs w:val="20"/>
              </w:rPr>
              <w:t>3 598 396,63</w:t>
            </w:r>
          </w:p>
        </w:tc>
      </w:tr>
      <w:tr w:rsidR="002839FA" w:rsidRPr="007948FE" w:rsidTr="002839FA">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839FA" w:rsidRPr="007948FE" w:rsidRDefault="002839FA" w:rsidP="002839FA">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цена контракта,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839FA" w:rsidRPr="00A85A0F" w:rsidRDefault="00A85A0F" w:rsidP="002839FA">
            <w:pPr>
              <w:ind w:left="-108" w:right="-109"/>
              <w:jc w:val="center"/>
              <w:rPr>
                <w:b/>
                <w:spacing w:val="-8"/>
                <w:sz w:val="20"/>
                <w:szCs w:val="20"/>
              </w:rPr>
            </w:pPr>
            <w:r w:rsidRPr="00A85A0F">
              <w:rPr>
                <w:b/>
                <w:sz w:val="20"/>
                <w:szCs w:val="20"/>
              </w:rPr>
              <w:t>3 598 396,63</w:t>
            </w:r>
          </w:p>
        </w:tc>
      </w:tr>
    </w:tbl>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BE3" w:rsidRDefault="00DF1BE3">
      <w:pPr>
        <w:spacing w:line="360" w:lineRule="auto"/>
        <w:ind w:firstLine="567"/>
        <w:jc w:val="both"/>
      </w:pPr>
      <w:r>
        <w:separator/>
      </w:r>
    </w:p>
  </w:endnote>
  <w:endnote w:type="continuationSeparator" w:id="0">
    <w:p w:rsidR="00DF1BE3" w:rsidRDefault="00DF1BE3">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BE3" w:rsidRDefault="00DF1BE3">
      <w:pPr>
        <w:spacing w:line="360" w:lineRule="auto"/>
        <w:ind w:firstLine="567"/>
        <w:jc w:val="both"/>
      </w:pPr>
      <w:r>
        <w:separator/>
      </w:r>
    </w:p>
  </w:footnote>
  <w:footnote w:type="continuationSeparator" w:id="0">
    <w:p w:rsidR="00DF1BE3" w:rsidRDefault="00DF1BE3">
      <w:pPr>
        <w:spacing w:line="360" w:lineRule="auto"/>
        <w:ind w:firstLine="567"/>
        <w:jc w:val="both"/>
      </w:pPr>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5A0F"/>
    <w:rsid w:val="00A87D26"/>
    <w:rsid w:val="00A9246D"/>
    <w:rsid w:val="00A92E34"/>
    <w:rsid w:val="00A92EB5"/>
    <w:rsid w:val="00A930DA"/>
    <w:rsid w:val="00A94CC4"/>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4617"/>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BE3"/>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3DFFF-7BFB-4BDB-896E-EDA98285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13619</Words>
  <Characters>77631</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91068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23</cp:revision>
  <cp:lastPrinted>2018-11-15T01:39:00Z</cp:lastPrinted>
  <dcterms:created xsi:type="dcterms:W3CDTF">2021-02-19T01:57:00Z</dcterms:created>
  <dcterms:modified xsi:type="dcterms:W3CDTF">2021-10-22T01:18:00Z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